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722" w:rsidRDefault="00A8654A">
      <w:r w:rsidRPr="00103722">
        <w:rPr>
          <w:b/>
        </w:rPr>
        <w:t xml:space="preserve">TRAVEL PATTERNS AND </w:t>
      </w:r>
      <w:r w:rsidR="00103722">
        <w:rPr>
          <w:b/>
        </w:rPr>
        <w:t xml:space="preserve">TRANSPORTATIONAL CHALLENGES </w:t>
      </w:r>
      <w:r w:rsidR="00E144E4">
        <w:rPr>
          <w:b/>
        </w:rPr>
        <w:t>PERCEIVED BY OLDER PEOPLE AND P</w:t>
      </w:r>
      <w:r w:rsidR="004B1F94">
        <w:rPr>
          <w:b/>
        </w:rPr>
        <w:t>E</w:t>
      </w:r>
      <w:r w:rsidR="00E144E4">
        <w:rPr>
          <w:b/>
        </w:rPr>
        <w:t xml:space="preserve">OPLE LIVING WITH DISABILITIES IN </w:t>
      </w:r>
      <w:r w:rsidRPr="00103722">
        <w:rPr>
          <w:b/>
        </w:rPr>
        <w:t>SRI LANKA.</w:t>
      </w:r>
      <w:r>
        <w:t xml:space="preserve"> </w:t>
      </w:r>
    </w:p>
    <w:p w:rsidR="003C0BD9" w:rsidRDefault="00A8654A" w:rsidP="00A6699B">
      <w:r>
        <w:t>TENNAKOON V</w:t>
      </w:r>
      <w:r w:rsidRPr="00A8654A">
        <w:rPr>
          <w:vertAlign w:val="superscript"/>
        </w:rPr>
        <w:t>1</w:t>
      </w:r>
      <w:r>
        <w:t xml:space="preserve">, </w:t>
      </w:r>
      <w:r w:rsidR="00A6699B" w:rsidRPr="00A6699B">
        <w:t>WICKR</w:t>
      </w:r>
      <w:r w:rsidR="00A6699B">
        <w:t>A</w:t>
      </w:r>
      <w:r w:rsidR="00A6699B" w:rsidRPr="00A6699B">
        <w:t>MASINGHE R</w:t>
      </w:r>
      <w:r w:rsidR="00A6699B">
        <w:rPr>
          <w:vertAlign w:val="superscript"/>
        </w:rPr>
        <w:t>2</w:t>
      </w:r>
      <w:r w:rsidR="00A6699B">
        <w:t xml:space="preserve">, </w:t>
      </w:r>
      <w:r>
        <w:t>PEIRIS-JOHN R</w:t>
      </w:r>
      <w:r w:rsidRPr="00A8654A">
        <w:rPr>
          <w:vertAlign w:val="superscript"/>
        </w:rPr>
        <w:t>1</w:t>
      </w:r>
      <w:r>
        <w:t xml:space="preserve">, </w:t>
      </w:r>
      <w:r w:rsidR="00A6699B">
        <w:t>DASKON L</w:t>
      </w:r>
      <w:r w:rsidR="00A6699B" w:rsidRPr="00A6699B">
        <w:rPr>
          <w:vertAlign w:val="superscript"/>
        </w:rPr>
        <w:t>3</w:t>
      </w:r>
      <w:r w:rsidR="00A6699B">
        <w:t>, ATTANAYAKE S</w:t>
      </w:r>
      <w:r w:rsidR="00A6699B" w:rsidRPr="00A6699B">
        <w:rPr>
          <w:vertAlign w:val="superscript"/>
        </w:rPr>
        <w:t>4</w:t>
      </w:r>
      <w:r w:rsidR="00A6699B">
        <w:t>, BANDARA S</w:t>
      </w:r>
      <w:r w:rsidR="00A6699B" w:rsidRPr="00A6699B">
        <w:rPr>
          <w:vertAlign w:val="superscript"/>
        </w:rPr>
        <w:t>5</w:t>
      </w:r>
      <w:r w:rsidR="00A6699B">
        <w:t xml:space="preserve">, </w:t>
      </w:r>
      <w:r>
        <w:t>AMERATUNGA S</w:t>
      </w:r>
      <w:r w:rsidRPr="00A8654A">
        <w:rPr>
          <w:vertAlign w:val="superscript"/>
        </w:rPr>
        <w:t>1</w:t>
      </w:r>
      <w:r w:rsidR="00A6699B">
        <w:t xml:space="preserve"> </w:t>
      </w:r>
    </w:p>
    <w:p w:rsidR="00A6699B" w:rsidRDefault="00A8654A" w:rsidP="00A6699B">
      <w:r w:rsidRPr="00103722">
        <w:rPr>
          <w:vertAlign w:val="superscript"/>
        </w:rPr>
        <w:t>1</w:t>
      </w:r>
      <w:r w:rsidR="00E85A3F">
        <w:t xml:space="preserve">SECTION </w:t>
      </w:r>
      <w:r>
        <w:t xml:space="preserve">OF </w:t>
      </w:r>
      <w:r w:rsidR="00E85A3F">
        <w:t xml:space="preserve">EPIDEMIOLOGY &amp; BIOSTATISTICS, SCHOOL OF </w:t>
      </w:r>
      <w:r w:rsidR="00103722">
        <w:t>POPULATION HEALTH, UNIVERSITY OF AUCKLAND.</w:t>
      </w:r>
      <w:r w:rsidR="00F91D2D">
        <w:t xml:space="preserve"> </w:t>
      </w:r>
      <w:r w:rsidR="00103722" w:rsidRPr="00103722">
        <w:rPr>
          <w:vertAlign w:val="superscript"/>
        </w:rPr>
        <w:t>2</w:t>
      </w:r>
      <w:r w:rsidR="00103722">
        <w:t>DEPARTMENT OF PUBLIC HEALTH, UNIVERSITY OF KELANIYA, SRI LANKA</w:t>
      </w:r>
      <w:r w:rsidR="00A6699B">
        <w:t xml:space="preserve">. </w:t>
      </w:r>
      <w:r w:rsidR="00A6699B" w:rsidRPr="00A6699B">
        <w:rPr>
          <w:vertAlign w:val="superscript"/>
        </w:rPr>
        <w:t>3</w:t>
      </w:r>
      <w:r w:rsidR="00A6699B">
        <w:t xml:space="preserve">ATTORNEY-AT-LAW. </w:t>
      </w:r>
      <w:r w:rsidR="00A6699B" w:rsidRPr="00A6699B">
        <w:rPr>
          <w:vertAlign w:val="superscript"/>
        </w:rPr>
        <w:t>4</w:t>
      </w:r>
      <w:r w:rsidR="00A6699B">
        <w:t xml:space="preserve">ATTORNEY-AT-LAW/PROVINCIAL COUNCILOR, SRI LANKA. </w:t>
      </w:r>
      <w:r w:rsidR="00A6699B" w:rsidRPr="00A6699B">
        <w:rPr>
          <w:vertAlign w:val="superscript"/>
        </w:rPr>
        <w:t>5</w:t>
      </w:r>
      <w:r w:rsidR="00A6699B">
        <w:t xml:space="preserve">DEPARTMENT OF CIVIL ENGINEERING, UNIVERSITY OF MORATUWA, SRI LANKA   </w:t>
      </w:r>
    </w:p>
    <w:p w:rsidR="000331B1" w:rsidRPr="00A6699B" w:rsidRDefault="000331B1" w:rsidP="00A6699B"/>
    <w:p w:rsidR="002E79C8" w:rsidRDefault="00103722" w:rsidP="00914559">
      <w:r w:rsidRPr="00103722">
        <w:rPr>
          <w:b/>
        </w:rPr>
        <w:t>Introduction</w:t>
      </w:r>
      <w:r>
        <w:rPr>
          <w:b/>
        </w:rPr>
        <w:t xml:space="preserve"> –</w:t>
      </w:r>
      <w:r w:rsidR="00E144E4">
        <w:rPr>
          <w:b/>
        </w:rPr>
        <w:t xml:space="preserve"> </w:t>
      </w:r>
      <w:r w:rsidR="005F7D39">
        <w:t>T</w:t>
      </w:r>
      <w:r w:rsidR="00F91D2D" w:rsidRPr="00F91D2D">
        <w:t xml:space="preserve">ransportation is one of the most complex and </w:t>
      </w:r>
      <w:r w:rsidR="00E85A3F">
        <w:t xml:space="preserve">hazardous </w:t>
      </w:r>
      <w:r w:rsidR="005F7D39">
        <w:t xml:space="preserve">challenges </w:t>
      </w:r>
      <w:r w:rsidR="00E85A3F">
        <w:t xml:space="preserve">faced by older people and disabled individuals </w:t>
      </w:r>
      <w:r w:rsidR="005F7D39">
        <w:t xml:space="preserve">that can limit </w:t>
      </w:r>
      <w:r w:rsidR="00E85A3F">
        <w:t xml:space="preserve">their </w:t>
      </w:r>
      <w:r w:rsidR="005F7D39">
        <w:t xml:space="preserve">opportunities for meaningful participation </w:t>
      </w:r>
      <w:r w:rsidR="00E85A3F">
        <w:t>in society</w:t>
      </w:r>
      <w:r w:rsidR="00F91D2D" w:rsidRPr="00F91D2D">
        <w:t xml:space="preserve">. </w:t>
      </w:r>
      <w:r w:rsidR="005F7D39">
        <w:t>These vulnerable groups are also at increased risk of r</w:t>
      </w:r>
      <w:r w:rsidR="00F91D2D" w:rsidRPr="00F91D2D">
        <w:t xml:space="preserve">oad traffic </w:t>
      </w:r>
      <w:r w:rsidR="005F7D39">
        <w:t>injuries, a public health problem disproportionately borne by people living in low and middle income</w:t>
      </w:r>
      <w:r w:rsidR="002E79C8">
        <w:t xml:space="preserve"> countries.</w:t>
      </w:r>
      <w:r w:rsidR="00914559">
        <w:t xml:space="preserve"> The objective of th</w:t>
      </w:r>
      <w:r w:rsidR="00C348F0">
        <w:t>is</w:t>
      </w:r>
      <w:r w:rsidR="00914559">
        <w:t xml:space="preserve"> study was to identify travel patterns and road traffic injury risks among </w:t>
      </w:r>
      <w:r w:rsidR="00C348F0">
        <w:t xml:space="preserve">older </w:t>
      </w:r>
      <w:r w:rsidR="00914559" w:rsidRPr="00914559">
        <w:t>and</w:t>
      </w:r>
      <w:r w:rsidR="00380327">
        <w:t xml:space="preserve"> disabled</w:t>
      </w:r>
      <w:r w:rsidR="00914559" w:rsidRPr="00914559">
        <w:t xml:space="preserve"> people in </w:t>
      </w:r>
      <w:r w:rsidR="00C348F0">
        <w:t xml:space="preserve">the </w:t>
      </w:r>
      <w:r w:rsidR="00914559" w:rsidRPr="00914559">
        <w:t>Moneragala district</w:t>
      </w:r>
      <w:r w:rsidR="00C348F0">
        <w:t xml:space="preserve"> of</w:t>
      </w:r>
      <w:r w:rsidR="00380327">
        <w:t xml:space="preserve"> Sri Lanka. Moneragala</w:t>
      </w:r>
      <w:r w:rsidR="00E85A3F">
        <w:t>,</w:t>
      </w:r>
      <w:r w:rsidR="00C348F0">
        <w:t xml:space="preserve"> </w:t>
      </w:r>
      <w:r w:rsidR="001B6263">
        <w:t>one of the largest districts in the country</w:t>
      </w:r>
      <w:r w:rsidR="00E85A3F">
        <w:t>,</w:t>
      </w:r>
      <w:r w:rsidR="001B6263">
        <w:t xml:space="preserve"> </w:t>
      </w:r>
      <w:r w:rsidR="00E85A3F">
        <w:t>is</w:t>
      </w:r>
      <w:r w:rsidR="001B6263">
        <w:t xml:space="preserve"> undergoing </w:t>
      </w:r>
      <w:r w:rsidR="00E85A3F">
        <w:t xml:space="preserve">several changes </w:t>
      </w:r>
      <w:r w:rsidR="00C348F0">
        <w:t xml:space="preserve">designed to make the community </w:t>
      </w:r>
      <w:r w:rsidR="001B6263">
        <w:t>age- and disable-friendly.</w:t>
      </w:r>
    </w:p>
    <w:p w:rsidR="00E144E4" w:rsidRPr="00C771BD" w:rsidRDefault="00E144E4">
      <w:r>
        <w:rPr>
          <w:b/>
        </w:rPr>
        <w:t xml:space="preserve">Methods – </w:t>
      </w:r>
      <w:r w:rsidR="00C348F0">
        <w:t xml:space="preserve">Utilising a sampling frame of lists maintained by the </w:t>
      </w:r>
      <w:r w:rsidR="0031191B">
        <w:t>social services department</w:t>
      </w:r>
      <w:r w:rsidR="00C348F0">
        <w:t>, a</w:t>
      </w:r>
      <w:r w:rsidR="00C771BD" w:rsidRPr="00C771BD">
        <w:t xml:space="preserve"> </w:t>
      </w:r>
      <w:r w:rsidR="00C348F0">
        <w:t xml:space="preserve">random </w:t>
      </w:r>
      <w:r w:rsidR="00C771BD" w:rsidRPr="00C771BD">
        <w:t>house</w:t>
      </w:r>
      <w:r w:rsidR="00C771BD">
        <w:t xml:space="preserve">hold travel survey </w:t>
      </w:r>
      <w:r w:rsidR="00C348F0">
        <w:t xml:space="preserve">(180 households) </w:t>
      </w:r>
      <w:r w:rsidR="00C771BD">
        <w:t xml:space="preserve">was conducted </w:t>
      </w:r>
      <w:r w:rsidR="00C348F0">
        <w:t>to recruit 90 people aged over 60</w:t>
      </w:r>
      <w:r w:rsidR="00A6699B">
        <w:t xml:space="preserve"> years</w:t>
      </w:r>
      <w:r w:rsidR="00C348F0">
        <w:t xml:space="preserve"> (defined as ‘older people’ for this study) and 90 disabled people </w:t>
      </w:r>
      <w:r w:rsidR="00E85A3F">
        <w:t xml:space="preserve">aged five years or older </w:t>
      </w:r>
      <w:r w:rsidR="00C348F0">
        <w:t>(with a variety of physical and sensory impairments</w:t>
      </w:r>
      <w:r w:rsidR="00A6699B">
        <w:t>)</w:t>
      </w:r>
      <w:r w:rsidR="00C348F0">
        <w:t>.</w:t>
      </w:r>
      <w:r w:rsidR="00C771BD">
        <w:t xml:space="preserve"> </w:t>
      </w:r>
      <w:r w:rsidR="00C348F0">
        <w:t xml:space="preserve">All participants completed </w:t>
      </w:r>
      <w:r w:rsidR="00C771BD">
        <w:t>an interviewer administered questionnaire</w:t>
      </w:r>
      <w:r w:rsidR="00BA6FDC">
        <w:t xml:space="preserve"> </w:t>
      </w:r>
      <w:r w:rsidR="0031191B">
        <w:t xml:space="preserve">designed </w:t>
      </w:r>
      <w:r w:rsidR="00BA6FDC">
        <w:t>to identify travel patterns</w:t>
      </w:r>
      <w:r w:rsidR="0031191B">
        <w:t>,</w:t>
      </w:r>
      <w:r w:rsidR="00BA6FDC">
        <w:t xml:space="preserve"> </w:t>
      </w:r>
      <w:r w:rsidR="0031191B">
        <w:t xml:space="preserve">perceived </w:t>
      </w:r>
      <w:r w:rsidR="00380327">
        <w:t xml:space="preserve">risks </w:t>
      </w:r>
      <w:r w:rsidR="0031191B">
        <w:t xml:space="preserve">and barriers to </w:t>
      </w:r>
      <w:r w:rsidR="00BA6FDC">
        <w:t>travel</w:t>
      </w:r>
      <w:r w:rsidR="0031191B">
        <w:t>ling</w:t>
      </w:r>
      <w:r w:rsidR="00BA6FDC">
        <w:t xml:space="preserve"> </w:t>
      </w:r>
      <w:r w:rsidR="00FA796C">
        <w:t>in the community</w:t>
      </w:r>
      <w:r w:rsidR="00BA6FDC">
        <w:t xml:space="preserve">. </w:t>
      </w:r>
    </w:p>
    <w:p w:rsidR="00E144E4" w:rsidRPr="00B66EDB" w:rsidRDefault="00E144E4" w:rsidP="00B97557">
      <w:r>
        <w:rPr>
          <w:b/>
        </w:rPr>
        <w:t xml:space="preserve">Results </w:t>
      </w:r>
      <w:r w:rsidRPr="00B66EDB">
        <w:rPr>
          <w:b/>
        </w:rPr>
        <w:t>–</w:t>
      </w:r>
      <w:r w:rsidR="00B97557" w:rsidRPr="00B66EDB">
        <w:rPr>
          <w:rFonts w:cs="Times New Roman"/>
          <w:color w:val="000000"/>
        </w:rPr>
        <w:t xml:space="preserve"> </w:t>
      </w:r>
      <w:r w:rsidR="0031191B">
        <w:rPr>
          <w:rFonts w:cs="Times New Roman"/>
          <w:color w:val="000000"/>
        </w:rPr>
        <w:t>The commonest modes of transportation used by older people were the p</w:t>
      </w:r>
      <w:r w:rsidR="00B66EDB" w:rsidRPr="00B66EDB">
        <w:rPr>
          <w:rFonts w:cs="Times New Roman"/>
          <w:color w:val="000000"/>
        </w:rPr>
        <w:t>ublic bus</w:t>
      </w:r>
      <w:r w:rsidR="0031191B">
        <w:rPr>
          <w:rFonts w:cs="Times New Roman"/>
          <w:color w:val="000000"/>
        </w:rPr>
        <w:t>,</w:t>
      </w:r>
      <w:r w:rsidR="00B66EDB">
        <w:rPr>
          <w:rFonts w:cs="Times New Roman"/>
          <w:color w:val="000000"/>
        </w:rPr>
        <w:t xml:space="preserve"> </w:t>
      </w:r>
      <w:r w:rsidR="0031191B">
        <w:rPr>
          <w:rFonts w:cs="Times New Roman"/>
          <w:color w:val="000000"/>
        </w:rPr>
        <w:t>w</w:t>
      </w:r>
      <w:r w:rsidR="00B66EDB">
        <w:rPr>
          <w:rFonts w:cs="Times New Roman"/>
          <w:color w:val="000000"/>
        </w:rPr>
        <w:t>alking and hired three-wheeled vehicle</w:t>
      </w:r>
      <w:r w:rsidR="0031191B">
        <w:rPr>
          <w:rFonts w:cs="Times New Roman"/>
          <w:color w:val="000000"/>
        </w:rPr>
        <w:t>s</w:t>
      </w:r>
      <w:r w:rsidR="00B66EDB">
        <w:rPr>
          <w:rFonts w:cs="Times New Roman"/>
          <w:color w:val="000000"/>
        </w:rPr>
        <w:t xml:space="preserve">. </w:t>
      </w:r>
      <w:r w:rsidR="0031191B">
        <w:rPr>
          <w:rFonts w:cs="Times New Roman"/>
          <w:color w:val="000000"/>
        </w:rPr>
        <w:t>Places f</w:t>
      </w:r>
      <w:r w:rsidR="00B97557" w:rsidRPr="00B66EDB">
        <w:t xml:space="preserve">requently visited by older people were </w:t>
      </w:r>
      <w:r w:rsidR="0031191B">
        <w:t>the</w:t>
      </w:r>
      <w:r w:rsidR="00EC32F6">
        <w:t xml:space="preserve"> </w:t>
      </w:r>
      <w:r w:rsidR="00B97557" w:rsidRPr="00B66EDB">
        <w:t>hospital, temple, Sunday fair, community hall and bank</w:t>
      </w:r>
      <w:r w:rsidR="0031191B">
        <w:t xml:space="preserve">. </w:t>
      </w:r>
      <w:r w:rsidR="00F110ED">
        <w:t xml:space="preserve"> Key barriers to travel were reported as </w:t>
      </w:r>
      <w:r w:rsidR="00937A2B" w:rsidRPr="00937A2B">
        <w:t>poor road conditions, lack of a disability-friendly transportation system</w:t>
      </w:r>
      <w:r w:rsidR="00ED4B56">
        <w:t>,</w:t>
      </w:r>
      <w:r w:rsidR="00937A2B" w:rsidRPr="00937A2B">
        <w:t xml:space="preserve"> </w:t>
      </w:r>
      <w:r w:rsidR="000C31AE">
        <w:t xml:space="preserve">reckless driving </w:t>
      </w:r>
      <w:r w:rsidR="00BF3757">
        <w:t>an</w:t>
      </w:r>
      <w:r w:rsidR="00ED4B56">
        <w:t>d negative attitudes</w:t>
      </w:r>
      <w:r w:rsidR="0031191B">
        <w:t xml:space="preserve"> of the wider community</w:t>
      </w:r>
      <w:r w:rsidR="000C31AE">
        <w:t xml:space="preserve">. </w:t>
      </w:r>
      <w:r w:rsidR="00BF3757">
        <w:t>Disabled p</w:t>
      </w:r>
      <w:r w:rsidR="00937A2B" w:rsidRPr="00937A2B">
        <w:t xml:space="preserve">eople found accessibility to public places a major barrier. </w:t>
      </w:r>
      <w:r w:rsidR="00B97557" w:rsidRPr="00B66EDB">
        <w:t xml:space="preserve"> </w:t>
      </w:r>
      <w:bookmarkStart w:id="0" w:name="_GoBack"/>
      <w:bookmarkEnd w:id="0"/>
    </w:p>
    <w:p w:rsidR="00E144E4" w:rsidRPr="00103722" w:rsidRDefault="00E144E4">
      <w:pPr>
        <w:rPr>
          <w:b/>
        </w:rPr>
      </w:pPr>
      <w:r>
        <w:rPr>
          <w:b/>
        </w:rPr>
        <w:t xml:space="preserve">Conclusions – </w:t>
      </w:r>
      <w:r w:rsidR="00F110ED">
        <w:t xml:space="preserve">Based on experiences reported by older people in this middle-income country, </w:t>
      </w:r>
      <w:r w:rsidR="00E85A3F">
        <w:t xml:space="preserve">opportunities </w:t>
      </w:r>
      <w:r w:rsidR="00BF0AF6">
        <w:t xml:space="preserve">to </w:t>
      </w:r>
      <w:r w:rsidR="00F110ED">
        <w:t>enhanc</w:t>
      </w:r>
      <w:r w:rsidR="00BF0AF6">
        <w:t>e</w:t>
      </w:r>
      <w:r w:rsidR="00F110ED">
        <w:t xml:space="preserve"> their social participation </w:t>
      </w:r>
      <w:r w:rsidR="00E85A3F">
        <w:t>and foster</w:t>
      </w:r>
      <w:r w:rsidR="00BF0AF6">
        <w:t xml:space="preserve"> </w:t>
      </w:r>
      <w:r w:rsidR="00E85A3F">
        <w:t xml:space="preserve">their resilience </w:t>
      </w:r>
      <w:r w:rsidR="00BF0AF6">
        <w:t xml:space="preserve">would </w:t>
      </w:r>
      <w:r w:rsidR="00F110ED">
        <w:t xml:space="preserve">require greater attention to </w:t>
      </w:r>
      <w:r w:rsidR="00ED4B56" w:rsidRPr="00ED4B56">
        <w:rPr>
          <w:lang w:val="en-US"/>
        </w:rPr>
        <w:t xml:space="preserve">improving road conditions, </w:t>
      </w:r>
      <w:r w:rsidR="00F110ED">
        <w:rPr>
          <w:lang w:val="en-US"/>
        </w:rPr>
        <w:t xml:space="preserve">providing accessible </w:t>
      </w:r>
      <w:r w:rsidR="00ED4B56" w:rsidRPr="00ED4B56">
        <w:rPr>
          <w:lang w:val="en-US"/>
        </w:rPr>
        <w:t xml:space="preserve">modes of transportation, </w:t>
      </w:r>
      <w:r w:rsidR="00F110ED">
        <w:rPr>
          <w:lang w:val="en-US"/>
        </w:rPr>
        <w:t xml:space="preserve">strategies reducing risky driving by motorists, </w:t>
      </w:r>
      <w:r w:rsidR="00ED4B56" w:rsidRPr="00ED4B56">
        <w:rPr>
          <w:lang w:val="en-US"/>
        </w:rPr>
        <w:t xml:space="preserve">and nurturing positive societal attitudes towards </w:t>
      </w:r>
      <w:r w:rsidR="00F110ED">
        <w:rPr>
          <w:lang w:val="en-US"/>
        </w:rPr>
        <w:t>more vulnerable communities</w:t>
      </w:r>
      <w:r w:rsidR="00BF3757">
        <w:rPr>
          <w:lang w:val="en-US"/>
        </w:rPr>
        <w:t xml:space="preserve">. </w:t>
      </w:r>
    </w:p>
    <w:sectPr w:rsidR="00E144E4" w:rsidRPr="00103722" w:rsidSect="00CF50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8654A"/>
    <w:rsid w:val="00004AF2"/>
    <w:rsid w:val="00023108"/>
    <w:rsid w:val="00026897"/>
    <w:rsid w:val="00032EA2"/>
    <w:rsid w:val="000331B1"/>
    <w:rsid w:val="000377E3"/>
    <w:rsid w:val="00055781"/>
    <w:rsid w:val="000567B8"/>
    <w:rsid w:val="00063FD1"/>
    <w:rsid w:val="000837D6"/>
    <w:rsid w:val="0008752A"/>
    <w:rsid w:val="000A7A19"/>
    <w:rsid w:val="000B5674"/>
    <w:rsid w:val="000C31AE"/>
    <w:rsid w:val="000C58E8"/>
    <w:rsid w:val="000D2E58"/>
    <w:rsid w:val="000E09E6"/>
    <w:rsid w:val="000E3D7F"/>
    <w:rsid w:val="000E6BCD"/>
    <w:rsid w:val="000E753B"/>
    <w:rsid w:val="000F23A9"/>
    <w:rsid w:val="000F3199"/>
    <w:rsid w:val="00103722"/>
    <w:rsid w:val="001039BA"/>
    <w:rsid w:val="0011233D"/>
    <w:rsid w:val="001127DD"/>
    <w:rsid w:val="00120358"/>
    <w:rsid w:val="001348EE"/>
    <w:rsid w:val="0013634A"/>
    <w:rsid w:val="00157022"/>
    <w:rsid w:val="00162312"/>
    <w:rsid w:val="00164D80"/>
    <w:rsid w:val="001664DD"/>
    <w:rsid w:val="00167B95"/>
    <w:rsid w:val="00171E9B"/>
    <w:rsid w:val="00174701"/>
    <w:rsid w:val="001A58D7"/>
    <w:rsid w:val="001B2AD3"/>
    <w:rsid w:val="001B2DAF"/>
    <w:rsid w:val="001B6263"/>
    <w:rsid w:val="001B6D46"/>
    <w:rsid w:val="001C0DB3"/>
    <w:rsid w:val="001C29C5"/>
    <w:rsid w:val="001C30F4"/>
    <w:rsid w:val="001D7099"/>
    <w:rsid w:val="001E296C"/>
    <w:rsid w:val="001E304D"/>
    <w:rsid w:val="001E333A"/>
    <w:rsid w:val="001F4D86"/>
    <w:rsid w:val="001F5354"/>
    <w:rsid w:val="0022004E"/>
    <w:rsid w:val="00223549"/>
    <w:rsid w:val="002245D0"/>
    <w:rsid w:val="002A0A32"/>
    <w:rsid w:val="002A1AB6"/>
    <w:rsid w:val="002A2935"/>
    <w:rsid w:val="002A2EE9"/>
    <w:rsid w:val="002C0BEF"/>
    <w:rsid w:val="002E3734"/>
    <w:rsid w:val="002E79C8"/>
    <w:rsid w:val="002F2A78"/>
    <w:rsid w:val="002F3727"/>
    <w:rsid w:val="0031191B"/>
    <w:rsid w:val="00332E6F"/>
    <w:rsid w:val="00335A3E"/>
    <w:rsid w:val="003373CD"/>
    <w:rsid w:val="00342E91"/>
    <w:rsid w:val="00351C37"/>
    <w:rsid w:val="0037286A"/>
    <w:rsid w:val="00380327"/>
    <w:rsid w:val="003906DB"/>
    <w:rsid w:val="0039147B"/>
    <w:rsid w:val="003A32F1"/>
    <w:rsid w:val="003A3B67"/>
    <w:rsid w:val="003B158F"/>
    <w:rsid w:val="003B2FAD"/>
    <w:rsid w:val="003B37F3"/>
    <w:rsid w:val="003C0BD9"/>
    <w:rsid w:val="003C62CD"/>
    <w:rsid w:val="003D7E09"/>
    <w:rsid w:val="003F2628"/>
    <w:rsid w:val="003F6ACA"/>
    <w:rsid w:val="003F738D"/>
    <w:rsid w:val="004019EA"/>
    <w:rsid w:val="004020B2"/>
    <w:rsid w:val="00403B14"/>
    <w:rsid w:val="00414507"/>
    <w:rsid w:val="00414CEA"/>
    <w:rsid w:val="00434C01"/>
    <w:rsid w:val="0043757F"/>
    <w:rsid w:val="004622ED"/>
    <w:rsid w:val="00476058"/>
    <w:rsid w:val="00476AD2"/>
    <w:rsid w:val="00481B62"/>
    <w:rsid w:val="004A1560"/>
    <w:rsid w:val="004A7EC6"/>
    <w:rsid w:val="004B1F94"/>
    <w:rsid w:val="004C55DD"/>
    <w:rsid w:val="00500423"/>
    <w:rsid w:val="00517D7B"/>
    <w:rsid w:val="005207B7"/>
    <w:rsid w:val="005315F6"/>
    <w:rsid w:val="00552E85"/>
    <w:rsid w:val="00565575"/>
    <w:rsid w:val="00570744"/>
    <w:rsid w:val="005A2F34"/>
    <w:rsid w:val="005B2B49"/>
    <w:rsid w:val="005B454D"/>
    <w:rsid w:val="005B7CBA"/>
    <w:rsid w:val="005D3CC2"/>
    <w:rsid w:val="005D6B59"/>
    <w:rsid w:val="005F2828"/>
    <w:rsid w:val="005F5F62"/>
    <w:rsid w:val="005F7D39"/>
    <w:rsid w:val="00603606"/>
    <w:rsid w:val="00613DEA"/>
    <w:rsid w:val="0062313E"/>
    <w:rsid w:val="006252FD"/>
    <w:rsid w:val="00640A65"/>
    <w:rsid w:val="006463CB"/>
    <w:rsid w:val="00681359"/>
    <w:rsid w:val="006859C8"/>
    <w:rsid w:val="00685DF0"/>
    <w:rsid w:val="0068750A"/>
    <w:rsid w:val="0069435C"/>
    <w:rsid w:val="006B4721"/>
    <w:rsid w:val="006B5179"/>
    <w:rsid w:val="006C64A8"/>
    <w:rsid w:val="006D20AF"/>
    <w:rsid w:val="006D7201"/>
    <w:rsid w:val="006E02C9"/>
    <w:rsid w:val="00701291"/>
    <w:rsid w:val="00701E9A"/>
    <w:rsid w:val="007268C6"/>
    <w:rsid w:val="00735483"/>
    <w:rsid w:val="00751A2D"/>
    <w:rsid w:val="00770D5A"/>
    <w:rsid w:val="007874F3"/>
    <w:rsid w:val="00796469"/>
    <w:rsid w:val="007B3D3F"/>
    <w:rsid w:val="007B4AE6"/>
    <w:rsid w:val="007B7D08"/>
    <w:rsid w:val="007C071E"/>
    <w:rsid w:val="007D3198"/>
    <w:rsid w:val="007E0988"/>
    <w:rsid w:val="007F0222"/>
    <w:rsid w:val="007F5E4A"/>
    <w:rsid w:val="007F6D42"/>
    <w:rsid w:val="00802E96"/>
    <w:rsid w:val="008036B1"/>
    <w:rsid w:val="008151F7"/>
    <w:rsid w:val="00815D5F"/>
    <w:rsid w:val="00817E92"/>
    <w:rsid w:val="0082242D"/>
    <w:rsid w:val="00840183"/>
    <w:rsid w:val="00851E2E"/>
    <w:rsid w:val="0087007C"/>
    <w:rsid w:val="00885DA5"/>
    <w:rsid w:val="00891046"/>
    <w:rsid w:val="008A1E96"/>
    <w:rsid w:val="008A5C18"/>
    <w:rsid w:val="008C0758"/>
    <w:rsid w:val="008C37EE"/>
    <w:rsid w:val="008D5419"/>
    <w:rsid w:val="008F3BF0"/>
    <w:rsid w:val="00902D2B"/>
    <w:rsid w:val="00904F61"/>
    <w:rsid w:val="009100B1"/>
    <w:rsid w:val="00914559"/>
    <w:rsid w:val="009250EC"/>
    <w:rsid w:val="00925B3F"/>
    <w:rsid w:val="00937A2B"/>
    <w:rsid w:val="00973681"/>
    <w:rsid w:val="009A0F39"/>
    <w:rsid w:val="009A577F"/>
    <w:rsid w:val="009B1AFB"/>
    <w:rsid w:val="009B44A3"/>
    <w:rsid w:val="009E42F9"/>
    <w:rsid w:val="009E4BB2"/>
    <w:rsid w:val="009F41C5"/>
    <w:rsid w:val="00A07251"/>
    <w:rsid w:val="00A4164A"/>
    <w:rsid w:val="00A536CE"/>
    <w:rsid w:val="00A624EF"/>
    <w:rsid w:val="00A6699B"/>
    <w:rsid w:val="00A6754F"/>
    <w:rsid w:val="00A73318"/>
    <w:rsid w:val="00A80256"/>
    <w:rsid w:val="00A85113"/>
    <w:rsid w:val="00A8654A"/>
    <w:rsid w:val="00AC268D"/>
    <w:rsid w:val="00AD7BF3"/>
    <w:rsid w:val="00AF4608"/>
    <w:rsid w:val="00AF4EC5"/>
    <w:rsid w:val="00B02C84"/>
    <w:rsid w:val="00B05494"/>
    <w:rsid w:val="00B05718"/>
    <w:rsid w:val="00B100E8"/>
    <w:rsid w:val="00B242C7"/>
    <w:rsid w:val="00B2582C"/>
    <w:rsid w:val="00B35F5F"/>
    <w:rsid w:val="00B37760"/>
    <w:rsid w:val="00B473E8"/>
    <w:rsid w:val="00B477B6"/>
    <w:rsid w:val="00B61A2F"/>
    <w:rsid w:val="00B6323C"/>
    <w:rsid w:val="00B66EDB"/>
    <w:rsid w:val="00B7386D"/>
    <w:rsid w:val="00B81391"/>
    <w:rsid w:val="00B8296D"/>
    <w:rsid w:val="00B952A0"/>
    <w:rsid w:val="00B97557"/>
    <w:rsid w:val="00BA6FDC"/>
    <w:rsid w:val="00BC13D7"/>
    <w:rsid w:val="00BC3ECB"/>
    <w:rsid w:val="00BD1122"/>
    <w:rsid w:val="00BE7DD9"/>
    <w:rsid w:val="00BF0AF6"/>
    <w:rsid w:val="00BF3757"/>
    <w:rsid w:val="00C244C1"/>
    <w:rsid w:val="00C348F0"/>
    <w:rsid w:val="00C54024"/>
    <w:rsid w:val="00C600E3"/>
    <w:rsid w:val="00C656E3"/>
    <w:rsid w:val="00C65C07"/>
    <w:rsid w:val="00C7255F"/>
    <w:rsid w:val="00C771BD"/>
    <w:rsid w:val="00C803FE"/>
    <w:rsid w:val="00C854FD"/>
    <w:rsid w:val="00C909DF"/>
    <w:rsid w:val="00C96487"/>
    <w:rsid w:val="00C9678A"/>
    <w:rsid w:val="00CB1505"/>
    <w:rsid w:val="00CB78A9"/>
    <w:rsid w:val="00CC241C"/>
    <w:rsid w:val="00CC4CF5"/>
    <w:rsid w:val="00CC6A3C"/>
    <w:rsid w:val="00CC6AE0"/>
    <w:rsid w:val="00CC7EAB"/>
    <w:rsid w:val="00CD1D68"/>
    <w:rsid w:val="00CD2743"/>
    <w:rsid w:val="00CD7323"/>
    <w:rsid w:val="00CE1F9F"/>
    <w:rsid w:val="00CF5034"/>
    <w:rsid w:val="00D044A6"/>
    <w:rsid w:val="00D13558"/>
    <w:rsid w:val="00D23775"/>
    <w:rsid w:val="00D36BA8"/>
    <w:rsid w:val="00D37ADC"/>
    <w:rsid w:val="00D42B1B"/>
    <w:rsid w:val="00D60CB6"/>
    <w:rsid w:val="00D72807"/>
    <w:rsid w:val="00D775BC"/>
    <w:rsid w:val="00D85FC4"/>
    <w:rsid w:val="00D91447"/>
    <w:rsid w:val="00DA4A00"/>
    <w:rsid w:val="00DA4E01"/>
    <w:rsid w:val="00DE3BEC"/>
    <w:rsid w:val="00DF24E1"/>
    <w:rsid w:val="00E144E4"/>
    <w:rsid w:val="00E1643F"/>
    <w:rsid w:val="00E232FB"/>
    <w:rsid w:val="00E409B2"/>
    <w:rsid w:val="00E45C25"/>
    <w:rsid w:val="00E62F8E"/>
    <w:rsid w:val="00E66B43"/>
    <w:rsid w:val="00E7369A"/>
    <w:rsid w:val="00E84FBB"/>
    <w:rsid w:val="00E85A3F"/>
    <w:rsid w:val="00E93D48"/>
    <w:rsid w:val="00E95523"/>
    <w:rsid w:val="00EA3193"/>
    <w:rsid w:val="00EB4E09"/>
    <w:rsid w:val="00EB7296"/>
    <w:rsid w:val="00EC32F6"/>
    <w:rsid w:val="00EC7785"/>
    <w:rsid w:val="00ED0D47"/>
    <w:rsid w:val="00ED4B56"/>
    <w:rsid w:val="00F01D1E"/>
    <w:rsid w:val="00F110ED"/>
    <w:rsid w:val="00F15203"/>
    <w:rsid w:val="00F54114"/>
    <w:rsid w:val="00F6198F"/>
    <w:rsid w:val="00F81C0D"/>
    <w:rsid w:val="00F878C1"/>
    <w:rsid w:val="00F91D2D"/>
    <w:rsid w:val="00F9365D"/>
    <w:rsid w:val="00FA796C"/>
    <w:rsid w:val="00FB7BF2"/>
    <w:rsid w:val="00FE16C0"/>
    <w:rsid w:val="00FE1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0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F7D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7D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7D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D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D3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D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F7D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7D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7D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D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D3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D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BAD33-5061-449C-B02D-D79455C0D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Auckland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Varuni</dc:creator>
  <cp:lastModifiedBy>Owner</cp:lastModifiedBy>
  <cp:revision>2</cp:revision>
  <cp:lastPrinted>2015-07-27T20:37:00Z</cp:lastPrinted>
  <dcterms:created xsi:type="dcterms:W3CDTF">2015-07-27T20:38:00Z</dcterms:created>
  <dcterms:modified xsi:type="dcterms:W3CDTF">2015-07-27T20:38:00Z</dcterms:modified>
</cp:coreProperties>
</file>